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7278" w14:textId="6E9BFE96" w:rsidR="00A476D5" w:rsidRDefault="0067238E" w:rsidP="00A476D5">
      <w:pPr>
        <w:pStyle w:val="Rubrik1"/>
        <w:jc w:val="center"/>
        <w:rPr>
          <w:rFonts w:asciiTheme="majorHAnsi" w:hAnsiTheme="majorHAnsi" w:cstheme="majorHAnsi"/>
          <w:b w:val="0"/>
          <w:bCs w:val="0"/>
          <w:sz w:val="22"/>
          <w:szCs w:val="22"/>
        </w:rPr>
      </w:pPr>
      <w:r>
        <w:rPr>
          <w:rFonts w:asciiTheme="majorHAnsi" w:hAnsiTheme="majorHAnsi" w:cstheme="majorHAnsi"/>
          <w:sz w:val="40"/>
          <w:szCs w:val="40"/>
        </w:rPr>
        <w:t>CNS S</w:t>
      </w:r>
      <w:r w:rsidR="00741BC5">
        <w:rPr>
          <w:rFonts w:asciiTheme="majorHAnsi" w:hAnsiTheme="majorHAnsi" w:cstheme="majorHAnsi"/>
          <w:sz w:val="40"/>
          <w:szCs w:val="40"/>
        </w:rPr>
        <w:t xml:space="preserve">ymposium </w:t>
      </w:r>
      <w:r w:rsidR="00A476D5" w:rsidRPr="00A476D5">
        <w:rPr>
          <w:rFonts w:asciiTheme="majorHAnsi" w:hAnsiTheme="majorHAnsi" w:cstheme="majorHAnsi"/>
          <w:sz w:val="40"/>
          <w:szCs w:val="40"/>
        </w:rPr>
        <w:br/>
      </w:r>
      <w:proofErr w:type="spellStart"/>
      <w:r w:rsidR="00A476D5" w:rsidRPr="00A476D5">
        <w:rPr>
          <w:rFonts w:asciiTheme="majorHAnsi" w:hAnsiTheme="majorHAnsi" w:cstheme="majorHAnsi"/>
          <w:b w:val="0"/>
          <w:bCs w:val="0"/>
          <w:sz w:val="32"/>
          <w:szCs w:val="32"/>
        </w:rPr>
        <w:t>Understanding</w:t>
      </w:r>
      <w:proofErr w:type="spellEnd"/>
      <w:r w:rsidR="00A476D5" w:rsidRPr="00A476D5">
        <w:rPr>
          <w:rFonts w:asciiTheme="majorHAnsi" w:hAnsiTheme="majorHAnsi" w:cstheme="majorHAnsi"/>
          <w:b w:val="0"/>
          <w:bCs w:val="0"/>
          <w:sz w:val="32"/>
          <w:szCs w:val="32"/>
        </w:rPr>
        <w:t xml:space="preserve"> </w:t>
      </w:r>
      <w:proofErr w:type="spellStart"/>
      <w:r w:rsidR="00A476D5" w:rsidRPr="00A476D5">
        <w:rPr>
          <w:rFonts w:asciiTheme="majorHAnsi" w:hAnsiTheme="majorHAnsi" w:cstheme="majorHAnsi"/>
          <w:b w:val="0"/>
          <w:bCs w:val="0"/>
          <w:sz w:val="32"/>
          <w:szCs w:val="32"/>
        </w:rPr>
        <w:t>Midline</w:t>
      </w:r>
      <w:proofErr w:type="spellEnd"/>
      <w:r w:rsidR="00A476D5" w:rsidRPr="00A476D5">
        <w:rPr>
          <w:rFonts w:asciiTheme="majorHAnsi" w:hAnsiTheme="majorHAnsi" w:cstheme="majorHAnsi"/>
          <w:b w:val="0"/>
          <w:bCs w:val="0"/>
          <w:sz w:val="32"/>
          <w:szCs w:val="32"/>
        </w:rPr>
        <w:t xml:space="preserve"> </w:t>
      </w:r>
      <w:proofErr w:type="spellStart"/>
      <w:r w:rsidR="00A476D5" w:rsidRPr="00A476D5">
        <w:rPr>
          <w:rFonts w:asciiTheme="majorHAnsi" w:hAnsiTheme="majorHAnsi" w:cstheme="majorHAnsi"/>
          <w:b w:val="0"/>
          <w:bCs w:val="0"/>
          <w:sz w:val="32"/>
          <w:szCs w:val="32"/>
        </w:rPr>
        <w:t>Anomalies</w:t>
      </w:r>
      <w:proofErr w:type="spellEnd"/>
      <w:r w:rsidR="00A476D5" w:rsidRPr="00A476D5">
        <w:rPr>
          <w:rFonts w:asciiTheme="majorHAnsi" w:hAnsiTheme="majorHAnsi" w:cstheme="majorHAnsi"/>
          <w:b w:val="0"/>
          <w:bCs w:val="0"/>
          <w:sz w:val="32"/>
          <w:szCs w:val="32"/>
        </w:rPr>
        <w:t xml:space="preserve"> </w:t>
      </w:r>
      <w:proofErr w:type="spellStart"/>
      <w:r w:rsidR="00A476D5" w:rsidRPr="00A476D5">
        <w:rPr>
          <w:rFonts w:asciiTheme="majorHAnsi" w:hAnsiTheme="majorHAnsi" w:cstheme="majorHAnsi"/>
          <w:b w:val="0"/>
          <w:bCs w:val="0"/>
          <w:sz w:val="32"/>
          <w:szCs w:val="32"/>
        </w:rPr>
        <w:t>of</w:t>
      </w:r>
      <w:proofErr w:type="spellEnd"/>
      <w:r w:rsidR="00A476D5" w:rsidRPr="00A476D5">
        <w:rPr>
          <w:rFonts w:asciiTheme="majorHAnsi" w:hAnsiTheme="majorHAnsi" w:cstheme="majorHAnsi"/>
          <w:b w:val="0"/>
          <w:bCs w:val="0"/>
          <w:sz w:val="32"/>
          <w:szCs w:val="32"/>
        </w:rPr>
        <w:t xml:space="preserve"> the Fetal Brain</w:t>
      </w:r>
      <w:r w:rsidR="00A476D5" w:rsidRPr="00A476D5">
        <w:rPr>
          <w:rFonts w:asciiTheme="majorHAnsi" w:hAnsiTheme="majorHAnsi" w:cstheme="majorHAnsi"/>
          <w:b w:val="0"/>
          <w:bCs w:val="0"/>
          <w:sz w:val="22"/>
          <w:szCs w:val="22"/>
        </w:rPr>
        <w:br/>
      </w:r>
      <w:r w:rsidR="00A476D5" w:rsidRPr="00A476D5"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  <w:t xml:space="preserve">Basic and </w:t>
      </w:r>
      <w:proofErr w:type="spellStart"/>
      <w:r w:rsidR="00A476D5" w:rsidRPr="00A476D5"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  <w:t>Advanced</w:t>
      </w:r>
      <w:proofErr w:type="spellEnd"/>
      <w:r w:rsidR="00A476D5" w:rsidRPr="00A476D5"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A476D5" w:rsidRPr="00A476D5"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  <w:t>Neurosonography</w:t>
      </w:r>
      <w:proofErr w:type="spellEnd"/>
      <w:r w:rsidR="00A476D5" w:rsidRPr="00A476D5"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A476D5" w:rsidRPr="00A476D5"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  <w:t>with</w:t>
      </w:r>
      <w:proofErr w:type="spellEnd"/>
      <w:r w:rsidR="00A476D5" w:rsidRPr="00A476D5">
        <w:rPr>
          <w:rFonts w:asciiTheme="majorHAnsi" w:hAnsiTheme="majorHAnsi" w:cstheme="majorHAnsi"/>
          <w:b w:val="0"/>
          <w:bCs w:val="0"/>
          <w:i/>
          <w:iCs/>
          <w:sz w:val="22"/>
          <w:szCs w:val="22"/>
        </w:rPr>
        <w:t xml:space="preserve"> Ultrasound &amp; MRI</w:t>
      </w:r>
      <w:r w:rsidR="00A476D5" w:rsidRPr="00A476D5">
        <w:rPr>
          <w:rFonts w:asciiTheme="majorHAnsi" w:hAnsiTheme="majorHAnsi" w:cstheme="majorHAnsi"/>
          <w:b w:val="0"/>
          <w:bCs w:val="0"/>
          <w:sz w:val="22"/>
          <w:szCs w:val="22"/>
        </w:rPr>
        <w:br/>
      </w:r>
      <w:bookmarkStart w:id="0" w:name="bkmStart"/>
      <w:bookmarkEnd w:id="0"/>
    </w:p>
    <w:p w14:paraId="2F542EA2" w14:textId="5CE9D83B" w:rsidR="00A476D5" w:rsidRPr="00FC6B44" w:rsidRDefault="00A476D5" w:rsidP="00A476D5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Auditorium </w:t>
      </w:r>
      <w:r w:rsidRPr="00FC6B44">
        <w:rPr>
          <w:rFonts w:ascii="Arial" w:hAnsi="Arial" w:cs="Arial"/>
          <w:b/>
          <w:bCs/>
          <w:sz w:val="20"/>
          <w:szCs w:val="20"/>
          <w:lang w:val="en-US"/>
        </w:rPr>
        <w:t xml:space="preserve">Ulf von Euler; J3:06 Karolinska University </w:t>
      </w:r>
      <w:r>
        <w:rPr>
          <w:rFonts w:ascii="Arial" w:hAnsi="Arial" w:cs="Arial"/>
          <w:b/>
          <w:bCs/>
          <w:sz w:val="20"/>
          <w:szCs w:val="20"/>
          <w:lang w:val="en-US"/>
        </w:rPr>
        <w:t>H</w:t>
      </w:r>
      <w:r w:rsidRPr="00FC6B44">
        <w:rPr>
          <w:rFonts w:ascii="Arial" w:hAnsi="Arial" w:cs="Arial"/>
          <w:b/>
          <w:bCs/>
          <w:sz w:val="20"/>
          <w:szCs w:val="20"/>
          <w:lang w:val="en-US"/>
        </w:rPr>
        <w:t xml:space="preserve">ospital in Solna , Wednesday April 15 </w:t>
      </w:r>
    </w:p>
    <w:p w14:paraId="7EE6170E" w14:textId="2ECE2A43" w:rsidR="00A476D5" w:rsidRPr="00621490" w:rsidRDefault="00A476D5" w:rsidP="00A476D5">
      <w:pPr>
        <w:pStyle w:val="Ingetavstnd"/>
        <w:rPr>
          <w:rFonts w:ascii="Arial" w:hAnsi="Arial" w:cs="Arial"/>
          <w:sz w:val="20"/>
          <w:szCs w:val="20"/>
          <w:lang w:val="en-US"/>
        </w:rPr>
      </w:pPr>
      <w:r w:rsidRPr="00621490">
        <w:rPr>
          <w:rFonts w:ascii="Arial" w:hAnsi="Arial" w:cs="Arial"/>
          <w:sz w:val="20"/>
          <w:szCs w:val="20"/>
          <w:lang w:val="en-US"/>
        </w:rPr>
        <w:t>Peter Conner, Center for Fetal Medicine</w:t>
      </w:r>
      <w:r>
        <w:rPr>
          <w:rFonts w:ascii="Arial" w:hAnsi="Arial" w:cs="Arial"/>
          <w:sz w:val="20"/>
          <w:szCs w:val="20"/>
          <w:lang w:val="en-US"/>
        </w:rPr>
        <w:t>, Karolinska University Hospital</w:t>
      </w:r>
    </w:p>
    <w:p w14:paraId="5C0F6141" w14:textId="0C52474A" w:rsidR="00A476D5" w:rsidRPr="00621490" w:rsidRDefault="00A476D5" w:rsidP="00A476D5">
      <w:pPr>
        <w:pStyle w:val="Ingetavstnd"/>
        <w:rPr>
          <w:rFonts w:ascii="Arial" w:hAnsi="Arial" w:cs="Arial"/>
          <w:sz w:val="20"/>
          <w:szCs w:val="20"/>
          <w:lang w:val="en-US"/>
        </w:rPr>
      </w:pPr>
      <w:r w:rsidRPr="00621490">
        <w:rPr>
          <w:rFonts w:ascii="Arial" w:hAnsi="Arial" w:cs="Arial"/>
          <w:sz w:val="20"/>
          <w:szCs w:val="20"/>
          <w:lang w:val="en-US"/>
        </w:rPr>
        <w:t xml:space="preserve">Nuno Canto-Moreira, Department of Neuroradiology, Karolinska </w:t>
      </w:r>
      <w:r>
        <w:rPr>
          <w:rFonts w:ascii="Arial" w:hAnsi="Arial" w:cs="Arial"/>
          <w:sz w:val="20"/>
          <w:szCs w:val="20"/>
          <w:lang w:val="en-US"/>
        </w:rPr>
        <w:t>U</w:t>
      </w:r>
      <w:r w:rsidRPr="00621490">
        <w:rPr>
          <w:rFonts w:ascii="Arial" w:hAnsi="Arial" w:cs="Arial"/>
          <w:sz w:val="20"/>
          <w:szCs w:val="20"/>
          <w:lang w:val="en-US"/>
        </w:rPr>
        <w:t xml:space="preserve">niversity </w:t>
      </w:r>
      <w:r>
        <w:rPr>
          <w:rFonts w:ascii="Arial" w:hAnsi="Arial" w:cs="Arial"/>
          <w:sz w:val="20"/>
          <w:szCs w:val="20"/>
          <w:lang w:val="en-US"/>
        </w:rPr>
        <w:t>H</w:t>
      </w:r>
      <w:r w:rsidRPr="00621490">
        <w:rPr>
          <w:rFonts w:ascii="Arial" w:hAnsi="Arial" w:cs="Arial"/>
          <w:sz w:val="20"/>
          <w:szCs w:val="20"/>
          <w:lang w:val="en-US"/>
        </w:rPr>
        <w:t xml:space="preserve">ospital </w:t>
      </w:r>
      <w:bookmarkStart w:id="1" w:name="_Hlk16340019"/>
      <w:r w:rsidRPr="0062149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512ED7A" w14:textId="77777777" w:rsidR="00A476D5" w:rsidRPr="00621490" w:rsidRDefault="00A476D5" w:rsidP="00A476D5">
      <w:pPr>
        <w:pStyle w:val="Ingetavstnd"/>
        <w:rPr>
          <w:rFonts w:ascii="Arial" w:hAnsi="Arial" w:cs="Arial"/>
          <w:sz w:val="20"/>
          <w:szCs w:val="20"/>
          <w:lang w:val="en-US"/>
        </w:rPr>
      </w:pPr>
      <w:r w:rsidRPr="00621490">
        <w:rPr>
          <w:rFonts w:ascii="Arial" w:hAnsi="Arial" w:cs="Arial"/>
          <w:sz w:val="20"/>
          <w:szCs w:val="20"/>
          <w:lang w:val="en-US"/>
        </w:rPr>
        <w:t xml:space="preserve">Professor </w:t>
      </w:r>
      <w:bookmarkEnd w:id="1"/>
      <w:r w:rsidRPr="00621490">
        <w:rPr>
          <w:rFonts w:ascii="Arial" w:hAnsi="Arial" w:cs="Arial"/>
          <w:sz w:val="20"/>
          <w:szCs w:val="20"/>
          <w:lang w:val="en-US"/>
        </w:rPr>
        <w:t>Ritsuko Pooh Fetal Diagnostic Center and Fetal Brain Center, CRIFM, Osaka Japan</w:t>
      </w:r>
    </w:p>
    <w:p w14:paraId="41609DCA" w14:textId="522D4C9E" w:rsidR="00621F5D" w:rsidRPr="00A476D5" w:rsidRDefault="00A476D5" w:rsidP="00A476D5">
      <w:pPr>
        <w:rPr>
          <w:lang w:val="en-US"/>
        </w:rPr>
      </w:pPr>
      <w:r w:rsidRPr="00621490">
        <w:rPr>
          <w:rFonts w:ascii="Arial" w:hAnsi="Arial" w:cs="Arial"/>
          <w:sz w:val="20"/>
          <w:szCs w:val="20"/>
          <w:lang w:val="en-US"/>
        </w:rPr>
        <w:t xml:space="preserve">Professor Gregor </w:t>
      </w:r>
      <w:proofErr w:type="spellStart"/>
      <w:r w:rsidRPr="00621490">
        <w:rPr>
          <w:rFonts w:ascii="Arial" w:hAnsi="Arial" w:cs="Arial"/>
          <w:sz w:val="20"/>
          <w:szCs w:val="20"/>
          <w:lang w:val="en-US"/>
        </w:rPr>
        <w:t>Kasprian</w:t>
      </w:r>
      <w:proofErr w:type="spellEnd"/>
      <w:r w:rsidRPr="00621490">
        <w:rPr>
          <w:rFonts w:ascii="Arial" w:hAnsi="Arial" w:cs="Arial"/>
          <w:sz w:val="20"/>
          <w:szCs w:val="20"/>
          <w:lang w:val="en-US"/>
        </w:rPr>
        <w:t xml:space="preserve"> Medical University of Vienna</w:t>
      </w:r>
    </w:p>
    <w:p w14:paraId="32921FD5" w14:textId="77777777" w:rsidR="00BA6AD8" w:rsidRPr="00A476D5" w:rsidRDefault="00BA6AD8" w:rsidP="00621F5D">
      <w:pPr>
        <w:rPr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07"/>
        <w:gridCol w:w="5566"/>
        <w:gridCol w:w="1987"/>
      </w:tblGrid>
      <w:tr w:rsidR="00A476D5" w:rsidRPr="00A476D5" w14:paraId="1A65BF2D" w14:textId="77777777" w:rsidTr="00D96793">
        <w:trPr>
          <w:trHeight w:val="340"/>
        </w:trPr>
        <w:tc>
          <w:tcPr>
            <w:tcW w:w="9210" w:type="dxa"/>
            <w:gridSpan w:val="3"/>
            <w:shd w:val="clear" w:color="auto" w:fill="D9D9D9" w:themeFill="background1" w:themeFillShade="D9"/>
          </w:tcPr>
          <w:p w14:paraId="1D63D817" w14:textId="7F230CFD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09:30-10:00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Drop in coffee</w:t>
            </w:r>
          </w:p>
        </w:tc>
      </w:tr>
      <w:tr w:rsidR="00A476D5" w:rsidRPr="00A476D5" w14:paraId="32813BCC" w14:textId="77777777" w:rsidTr="00A476D5">
        <w:trPr>
          <w:trHeight w:val="340"/>
        </w:trPr>
        <w:tc>
          <w:tcPr>
            <w:tcW w:w="1526" w:type="dxa"/>
          </w:tcPr>
          <w:p w14:paraId="4C63EC80" w14:textId="2FC3E8F2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10:00-10.05</w:t>
            </w:r>
          </w:p>
        </w:tc>
        <w:tc>
          <w:tcPr>
            <w:tcW w:w="5670" w:type="dxa"/>
          </w:tcPr>
          <w:p w14:paraId="3074CB75" w14:textId="6F15F560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Welcome and introduction</w:t>
            </w:r>
          </w:p>
        </w:tc>
        <w:tc>
          <w:tcPr>
            <w:tcW w:w="2014" w:type="dxa"/>
          </w:tcPr>
          <w:p w14:paraId="0BAE22FF" w14:textId="77777777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476D5" w:rsidRPr="00A476D5" w14:paraId="48A7337D" w14:textId="77777777" w:rsidTr="00A476D5">
        <w:trPr>
          <w:trHeight w:val="340"/>
        </w:trPr>
        <w:tc>
          <w:tcPr>
            <w:tcW w:w="1526" w:type="dxa"/>
          </w:tcPr>
          <w:p w14:paraId="22DFCC90" w14:textId="03E2C6F1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10:05-10:25</w:t>
            </w:r>
          </w:p>
        </w:tc>
        <w:tc>
          <w:tcPr>
            <w:tcW w:w="5670" w:type="dxa"/>
          </w:tcPr>
          <w:p w14:paraId="7EB786C7" w14:textId="1DDAFC95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Fetal </w:t>
            </w:r>
            <w:proofErr w:type="spellStart"/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Neurosonography</w:t>
            </w:r>
            <w:proofErr w:type="spellEnd"/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The basic and advanced exam</w:t>
            </w:r>
          </w:p>
        </w:tc>
        <w:tc>
          <w:tcPr>
            <w:tcW w:w="2014" w:type="dxa"/>
          </w:tcPr>
          <w:p w14:paraId="61BA71A8" w14:textId="3464EB0A" w:rsidR="00A476D5" w:rsidRPr="000F6852" w:rsidRDefault="00A476D5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68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Peter Conner</w:t>
            </w:r>
          </w:p>
        </w:tc>
      </w:tr>
      <w:tr w:rsidR="00A476D5" w:rsidRPr="00A476D5" w14:paraId="6A3D4678" w14:textId="77777777" w:rsidTr="00A476D5">
        <w:trPr>
          <w:trHeight w:val="340"/>
        </w:trPr>
        <w:tc>
          <w:tcPr>
            <w:tcW w:w="1526" w:type="dxa"/>
          </w:tcPr>
          <w:p w14:paraId="516F2D1B" w14:textId="70AA70BE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10:25-10:55</w:t>
            </w:r>
          </w:p>
        </w:tc>
        <w:tc>
          <w:tcPr>
            <w:tcW w:w="5670" w:type="dxa"/>
          </w:tcPr>
          <w:p w14:paraId="312257D3" w14:textId="5CDC934B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Tips &amp; Tricks for Basic &amp; Advanced neuroimaging  Live Demo  </w:t>
            </w:r>
          </w:p>
        </w:tc>
        <w:tc>
          <w:tcPr>
            <w:tcW w:w="2014" w:type="dxa"/>
          </w:tcPr>
          <w:p w14:paraId="0D900C87" w14:textId="02CFE295" w:rsidR="00A476D5" w:rsidRPr="000F6852" w:rsidRDefault="00A476D5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68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Ritsuko Pooh</w:t>
            </w:r>
          </w:p>
        </w:tc>
      </w:tr>
      <w:tr w:rsidR="00A476D5" w:rsidRPr="00A476D5" w14:paraId="2A8C3A81" w14:textId="77777777" w:rsidTr="00A476D5">
        <w:trPr>
          <w:trHeight w:val="340"/>
        </w:trPr>
        <w:tc>
          <w:tcPr>
            <w:tcW w:w="1526" w:type="dxa"/>
          </w:tcPr>
          <w:p w14:paraId="4BC568F9" w14:textId="2F41A5C4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10:55-11:10</w:t>
            </w:r>
          </w:p>
        </w:tc>
        <w:tc>
          <w:tcPr>
            <w:tcW w:w="5670" w:type="dxa"/>
          </w:tcPr>
          <w:p w14:paraId="6F58EA34" w14:textId="084544F6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Fetal MRI , The technical procedure. How we do it at the Karolinska.</w:t>
            </w:r>
          </w:p>
        </w:tc>
        <w:tc>
          <w:tcPr>
            <w:tcW w:w="2014" w:type="dxa"/>
          </w:tcPr>
          <w:p w14:paraId="411DAD40" w14:textId="530491B7" w:rsidR="00A476D5" w:rsidRPr="000F6852" w:rsidRDefault="00A476D5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F68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Råbert</w:t>
            </w:r>
            <w:proofErr w:type="spellEnd"/>
            <w:r w:rsidRPr="000F68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Jelvegård</w:t>
            </w:r>
          </w:p>
        </w:tc>
      </w:tr>
      <w:tr w:rsidR="00A476D5" w:rsidRPr="00A476D5" w14:paraId="625D0FB9" w14:textId="77777777" w:rsidTr="00A476D5">
        <w:trPr>
          <w:trHeight w:val="340"/>
        </w:trPr>
        <w:tc>
          <w:tcPr>
            <w:tcW w:w="1526" w:type="dxa"/>
          </w:tcPr>
          <w:p w14:paraId="60AD40ED" w14:textId="731075A7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11:</w:t>
            </w:r>
            <w:r w:rsidRPr="007A1F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10-11:30</w:t>
            </w:r>
          </w:p>
        </w:tc>
        <w:tc>
          <w:tcPr>
            <w:tcW w:w="5670" w:type="dxa"/>
          </w:tcPr>
          <w:p w14:paraId="71A0AAAC" w14:textId="74CB0EAC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Fetal MRI does 3T make a difference?  </w:t>
            </w:r>
          </w:p>
        </w:tc>
        <w:tc>
          <w:tcPr>
            <w:tcW w:w="2014" w:type="dxa"/>
          </w:tcPr>
          <w:p w14:paraId="3BC07BE0" w14:textId="22247D6F" w:rsidR="00A476D5" w:rsidRPr="000F6852" w:rsidRDefault="00A476D5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F68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Nuno Canto-Moreira</w:t>
            </w:r>
          </w:p>
        </w:tc>
      </w:tr>
      <w:tr w:rsidR="00A476D5" w:rsidRPr="00A476D5" w14:paraId="0012F838" w14:textId="77777777" w:rsidTr="00A476D5">
        <w:trPr>
          <w:trHeight w:val="340"/>
        </w:trPr>
        <w:tc>
          <w:tcPr>
            <w:tcW w:w="1526" w:type="dxa"/>
          </w:tcPr>
          <w:p w14:paraId="5A816461" w14:textId="4C5F38D6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A1F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11:</w:t>
            </w:r>
            <w:r w:rsidR="006C0E8D" w:rsidRPr="007A1F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  <w:r w:rsidRPr="007A1F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-11:</w:t>
            </w:r>
            <w:r w:rsidR="00962D8E" w:rsidRPr="007A1F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  <w:r w:rsidR="00962D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5670" w:type="dxa"/>
          </w:tcPr>
          <w:p w14:paraId="30F4D20D" w14:textId="65BC40B2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Role of next-generation sequencing in management of midline anomalies</w:t>
            </w:r>
          </w:p>
        </w:tc>
        <w:tc>
          <w:tcPr>
            <w:tcW w:w="2014" w:type="dxa"/>
          </w:tcPr>
          <w:p w14:paraId="7C5B17A4" w14:textId="77777777" w:rsidR="00A476D5" w:rsidRPr="000F6852" w:rsidRDefault="00A476D5" w:rsidP="00A476D5">
            <w:pPr>
              <w:pStyle w:val="Ingetavstnd"/>
              <w:rPr>
                <w:rFonts w:cstheme="minorHAnsi"/>
                <w:sz w:val="20"/>
                <w:szCs w:val="20"/>
                <w:lang w:val="en-US"/>
              </w:rPr>
            </w:pPr>
            <w:r w:rsidRPr="000F6852">
              <w:rPr>
                <w:rFonts w:cstheme="minorHAnsi"/>
                <w:sz w:val="20"/>
                <w:szCs w:val="20"/>
                <w:lang w:val="en-US"/>
              </w:rPr>
              <w:t>Erik Iwarsson</w:t>
            </w:r>
          </w:p>
          <w:p w14:paraId="3B2B1D61" w14:textId="77777777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476D5" w:rsidRPr="00A476D5" w14:paraId="5054E9C8" w14:textId="77777777" w:rsidTr="00A476D5">
        <w:trPr>
          <w:trHeight w:val="340"/>
        </w:trPr>
        <w:tc>
          <w:tcPr>
            <w:tcW w:w="1526" w:type="dxa"/>
          </w:tcPr>
          <w:p w14:paraId="1121D41F" w14:textId="0CD8D4F8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11:</w:t>
            </w:r>
            <w:r w:rsidR="00962D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50 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</w:t>
            </w:r>
            <w:r w:rsidR="00962D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2.10</w:t>
            </w:r>
          </w:p>
        </w:tc>
        <w:tc>
          <w:tcPr>
            <w:tcW w:w="5670" w:type="dxa"/>
          </w:tcPr>
          <w:p w14:paraId="59D35638" w14:textId="38AF57D5" w:rsidR="00A476D5" w:rsidRPr="00285014" w:rsidRDefault="00285014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85014">
              <w:rPr>
                <w:rFonts w:asciiTheme="minorHAnsi" w:hAnsiTheme="minorHAnsi" w:cstheme="minorHAnsi"/>
                <w:sz w:val="22"/>
                <w:szCs w:val="22"/>
              </w:rPr>
              <w:t>Imaging</w:t>
            </w:r>
            <w:proofErr w:type="spellEnd"/>
            <w:r w:rsidRPr="00285014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proofErr w:type="spellStart"/>
            <w:r w:rsidRPr="00285014">
              <w:rPr>
                <w:rFonts w:asciiTheme="minorHAnsi" w:hAnsiTheme="minorHAnsi" w:cstheme="minorHAnsi"/>
                <w:sz w:val="22"/>
                <w:szCs w:val="22"/>
              </w:rPr>
              <w:t>Interhemispheric</w:t>
            </w:r>
            <w:proofErr w:type="spellEnd"/>
            <w:r w:rsidRPr="00285014">
              <w:rPr>
                <w:rFonts w:asciiTheme="minorHAnsi" w:hAnsiTheme="minorHAnsi" w:cstheme="minorHAnsi"/>
                <w:sz w:val="22"/>
                <w:szCs w:val="22"/>
              </w:rPr>
              <w:t xml:space="preserve"> Bridge: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285014">
              <w:rPr>
                <w:rFonts w:asciiTheme="minorHAnsi" w:hAnsiTheme="minorHAnsi" w:cstheme="minorHAnsi"/>
                <w:sz w:val="22"/>
                <w:szCs w:val="22"/>
              </w:rPr>
              <w:t xml:space="preserve">Prognostic </w:t>
            </w:r>
            <w:proofErr w:type="spellStart"/>
            <w:r w:rsidRPr="00285014">
              <w:rPr>
                <w:rFonts w:asciiTheme="minorHAnsi" w:hAnsiTheme="minorHAnsi" w:cstheme="minorHAnsi"/>
                <w:sz w:val="22"/>
                <w:szCs w:val="22"/>
              </w:rPr>
              <w:t>Insights</w:t>
            </w:r>
            <w:proofErr w:type="spellEnd"/>
            <w:r w:rsidRPr="00285014">
              <w:rPr>
                <w:rFonts w:asciiTheme="minorHAnsi" w:hAnsiTheme="minorHAnsi" w:cstheme="minorHAnsi"/>
                <w:sz w:val="22"/>
                <w:szCs w:val="22"/>
              </w:rPr>
              <w:t xml:space="preserve"> from MRI </w:t>
            </w:r>
            <w:proofErr w:type="spellStart"/>
            <w:r w:rsidRPr="00285014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285014">
              <w:rPr>
                <w:rFonts w:asciiTheme="minorHAnsi" w:hAnsiTheme="minorHAnsi" w:cstheme="minorHAnsi"/>
                <w:sz w:val="22"/>
                <w:szCs w:val="22"/>
              </w:rPr>
              <w:t xml:space="preserve"> the Corpus </w:t>
            </w:r>
            <w:proofErr w:type="spellStart"/>
            <w:r w:rsidRPr="00285014">
              <w:rPr>
                <w:rFonts w:asciiTheme="minorHAnsi" w:hAnsiTheme="minorHAnsi" w:cstheme="minorHAnsi"/>
                <w:sz w:val="22"/>
                <w:szCs w:val="22"/>
              </w:rPr>
              <w:t>Callosum</w:t>
            </w:r>
            <w:proofErr w:type="spellEnd"/>
          </w:p>
        </w:tc>
        <w:tc>
          <w:tcPr>
            <w:tcW w:w="2014" w:type="dxa"/>
          </w:tcPr>
          <w:p w14:paraId="1B9F7B96" w14:textId="47C7490B" w:rsidR="00A476D5" w:rsidRPr="000F6852" w:rsidRDefault="00A476D5" w:rsidP="00A476D5">
            <w:pPr>
              <w:pStyle w:val="Ingetavstnd"/>
              <w:rPr>
                <w:rFonts w:cstheme="minorHAnsi"/>
                <w:sz w:val="20"/>
                <w:szCs w:val="20"/>
                <w:lang w:val="en-US"/>
              </w:rPr>
            </w:pPr>
            <w:r w:rsidRPr="000F6852">
              <w:rPr>
                <w:rFonts w:cstheme="minorHAnsi"/>
                <w:sz w:val="20"/>
                <w:szCs w:val="20"/>
                <w:lang w:val="en-US"/>
              </w:rPr>
              <w:t xml:space="preserve">Gregor </w:t>
            </w:r>
            <w:proofErr w:type="spellStart"/>
            <w:r w:rsidRPr="000F6852">
              <w:rPr>
                <w:rFonts w:cstheme="minorHAnsi"/>
                <w:sz w:val="20"/>
                <w:szCs w:val="20"/>
                <w:lang w:val="en-US"/>
              </w:rPr>
              <w:t>Kasprian</w:t>
            </w:r>
            <w:proofErr w:type="spellEnd"/>
            <w:r w:rsidRPr="000F6852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</w:p>
        </w:tc>
      </w:tr>
      <w:tr w:rsidR="00A476D5" w:rsidRPr="00A476D5" w14:paraId="255394E2" w14:textId="77777777" w:rsidTr="00A476D5">
        <w:trPr>
          <w:trHeight w:val="340"/>
        </w:trPr>
        <w:tc>
          <w:tcPr>
            <w:tcW w:w="1526" w:type="dxa"/>
          </w:tcPr>
          <w:p w14:paraId="4534E06D" w14:textId="2308D994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224C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2.10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-12:</w:t>
            </w:r>
            <w:r w:rsidR="00224C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</w:tc>
        <w:tc>
          <w:tcPr>
            <w:tcW w:w="5670" w:type="dxa"/>
          </w:tcPr>
          <w:p w14:paraId="18927FA1" w14:textId="09687968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Discussion</w:t>
            </w:r>
          </w:p>
        </w:tc>
        <w:tc>
          <w:tcPr>
            <w:tcW w:w="2014" w:type="dxa"/>
          </w:tcPr>
          <w:p w14:paraId="473708A6" w14:textId="77777777" w:rsidR="00A476D5" w:rsidRPr="00A476D5" w:rsidRDefault="00A476D5" w:rsidP="00A476D5">
            <w:pPr>
              <w:pStyle w:val="Ingetavstnd"/>
              <w:rPr>
                <w:rFonts w:cstheme="minorHAnsi"/>
                <w:lang w:val="en-US"/>
              </w:rPr>
            </w:pPr>
          </w:p>
        </w:tc>
      </w:tr>
      <w:tr w:rsidR="00A476D5" w:rsidRPr="00A476D5" w14:paraId="06630847" w14:textId="77777777" w:rsidTr="00A476D5">
        <w:trPr>
          <w:trHeight w:val="340"/>
        </w:trPr>
        <w:tc>
          <w:tcPr>
            <w:tcW w:w="1526" w:type="dxa"/>
          </w:tcPr>
          <w:p w14:paraId="3EB18219" w14:textId="23181EDC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A1F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12:</w:t>
            </w:r>
            <w:r w:rsidR="00014B10" w:rsidRPr="007A1F2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-12:</w:t>
            </w:r>
            <w:r w:rsidR="00AB7C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</w:p>
        </w:tc>
        <w:tc>
          <w:tcPr>
            <w:tcW w:w="5670" w:type="dxa"/>
          </w:tcPr>
          <w:p w14:paraId="3AD8C942" w14:textId="043F78E7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Sonographic signs of Callosal anomalies A systematic approach  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</w:p>
        </w:tc>
        <w:tc>
          <w:tcPr>
            <w:tcW w:w="2014" w:type="dxa"/>
          </w:tcPr>
          <w:p w14:paraId="29ADAA17" w14:textId="068EAD9B" w:rsidR="00A476D5" w:rsidRPr="000F6852" w:rsidRDefault="00A476D5" w:rsidP="00A476D5">
            <w:pPr>
              <w:pStyle w:val="Ingetavstnd"/>
              <w:rPr>
                <w:rFonts w:cstheme="minorHAnsi"/>
                <w:sz w:val="20"/>
                <w:szCs w:val="20"/>
                <w:lang w:val="en-US"/>
              </w:rPr>
            </w:pPr>
            <w:r w:rsidRPr="000F6852">
              <w:rPr>
                <w:rFonts w:cstheme="minorHAnsi"/>
                <w:sz w:val="20"/>
                <w:szCs w:val="20"/>
                <w:lang w:val="en-US"/>
              </w:rPr>
              <w:t>Ritsuko Pooh</w:t>
            </w:r>
          </w:p>
        </w:tc>
      </w:tr>
      <w:tr w:rsidR="00A476D5" w:rsidRPr="00A476D5" w14:paraId="56BF9E51" w14:textId="77777777" w:rsidTr="00A476D5">
        <w:trPr>
          <w:trHeight w:val="340"/>
        </w:trPr>
        <w:tc>
          <w:tcPr>
            <w:tcW w:w="1526" w:type="dxa"/>
          </w:tcPr>
          <w:p w14:paraId="016CC3F0" w14:textId="4C7D5D05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12:</w:t>
            </w:r>
            <w:r w:rsidR="00AB7C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</w:t>
            </w:r>
            <w:r w:rsidR="00AB7C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3.00</w:t>
            </w:r>
          </w:p>
        </w:tc>
        <w:tc>
          <w:tcPr>
            <w:tcW w:w="5670" w:type="dxa"/>
          </w:tcPr>
          <w:p w14:paraId="44A588DB" w14:textId="5917DCE8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Agenesis of corpus callosum- What to tell the parents  </w:t>
            </w:r>
          </w:p>
        </w:tc>
        <w:tc>
          <w:tcPr>
            <w:tcW w:w="2014" w:type="dxa"/>
          </w:tcPr>
          <w:p w14:paraId="1D801C05" w14:textId="54DEFB90" w:rsidR="00A476D5" w:rsidRPr="000F6852" w:rsidRDefault="00160EC3" w:rsidP="00A476D5">
            <w:pPr>
              <w:pStyle w:val="Ingetavstnd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Sintia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Kolbjer</w:t>
            </w:r>
            <w:proofErr w:type="spellEnd"/>
          </w:p>
        </w:tc>
      </w:tr>
      <w:tr w:rsidR="00A476D5" w:rsidRPr="00A476D5" w14:paraId="2A3686F4" w14:textId="77777777" w:rsidTr="00193BCA">
        <w:trPr>
          <w:trHeight w:val="340"/>
        </w:trPr>
        <w:tc>
          <w:tcPr>
            <w:tcW w:w="9210" w:type="dxa"/>
            <w:gridSpan w:val="3"/>
            <w:shd w:val="clear" w:color="auto" w:fill="D9D9D9" w:themeFill="background1" w:themeFillShade="D9"/>
          </w:tcPr>
          <w:p w14:paraId="433A2F54" w14:textId="4055AA4B" w:rsidR="00A476D5" w:rsidRPr="00A476D5" w:rsidRDefault="00A476D5" w:rsidP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FC733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3.00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</w:t>
            </w:r>
            <w:r w:rsidR="00FC733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4.00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Lunch with exhibition</w:t>
            </w:r>
          </w:p>
        </w:tc>
      </w:tr>
      <w:tr w:rsidR="00A476D5" w:rsidRPr="00A476D5" w14:paraId="182DCE7D" w14:textId="77777777" w:rsidTr="00A476D5">
        <w:trPr>
          <w:trHeight w:val="340"/>
        </w:trPr>
        <w:tc>
          <w:tcPr>
            <w:tcW w:w="1526" w:type="dxa"/>
          </w:tcPr>
          <w:p w14:paraId="26A50E9D" w14:textId="32B4255F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FC733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</w:t>
            </w:r>
            <w:r w:rsidR="005C36F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00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-14:</w:t>
            </w:r>
            <w:r w:rsidR="005C36F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</w:tc>
        <w:tc>
          <w:tcPr>
            <w:tcW w:w="5670" w:type="dxa"/>
          </w:tcPr>
          <w:p w14:paraId="252E58E8" w14:textId="2DBA2714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open 4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th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ventricle, value of MRI  </w:t>
            </w:r>
          </w:p>
        </w:tc>
        <w:tc>
          <w:tcPr>
            <w:tcW w:w="2014" w:type="dxa"/>
          </w:tcPr>
          <w:p w14:paraId="7E1574C6" w14:textId="23B65F68" w:rsidR="00A476D5" w:rsidRPr="000F6852" w:rsidRDefault="00A476D5" w:rsidP="00A476D5">
            <w:pPr>
              <w:pStyle w:val="Ingetavstnd"/>
              <w:rPr>
                <w:rFonts w:cstheme="minorHAnsi"/>
                <w:sz w:val="20"/>
                <w:szCs w:val="20"/>
                <w:lang w:val="en-US"/>
              </w:rPr>
            </w:pPr>
            <w:r w:rsidRPr="000F6852">
              <w:rPr>
                <w:rFonts w:cstheme="minorHAnsi"/>
                <w:sz w:val="20"/>
                <w:szCs w:val="20"/>
                <w:lang w:val="en-US"/>
              </w:rPr>
              <w:t xml:space="preserve">Gregor </w:t>
            </w:r>
            <w:proofErr w:type="spellStart"/>
            <w:r w:rsidRPr="000F6852">
              <w:rPr>
                <w:rFonts w:cstheme="minorHAnsi"/>
                <w:sz w:val="20"/>
                <w:szCs w:val="20"/>
                <w:lang w:val="en-US"/>
              </w:rPr>
              <w:t>Kasprian</w:t>
            </w:r>
            <w:proofErr w:type="spellEnd"/>
            <w:r w:rsidRPr="000F6852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</w:p>
        </w:tc>
      </w:tr>
      <w:tr w:rsidR="00A476D5" w:rsidRPr="00A476D5" w14:paraId="415BF0A3" w14:textId="77777777" w:rsidTr="00A476D5">
        <w:trPr>
          <w:trHeight w:val="340"/>
        </w:trPr>
        <w:tc>
          <w:tcPr>
            <w:tcW w:w="1526" w:type="dxa"/>
          </w:tcPr>
          <w:p w14:paraId="06A52BBB" w14:textId="5A38CC8D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14:</w:t>
            </w:r>
            <w:r w:rsidR="005C36F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-14:</w:t>
            </w:r>
            <w:r w:rsidR="005C36F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</w:p>
        </w:tc>
        <w:tc>
          <w:tcPr>
            <w:tcW w:w="5670" w:type="dxa"/>
          </w:tcPr>
          <w:p w14:paraId="098B65E6" w14:textId="78016B0F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Vermian hypoplasia, opening Pandoras box ?  </w:t>
            </w:r>
          </w:p>
        </w:tc>
        <w:tc>
          <w:tcPr>
            <w:tcW w:w="2014" w:type="dxa"/>
          </w:tcPr>
          <w:p w14:paraId="43D0EE8A" w14:textId="01270CAA" w:rsidR="00A476D5" w:rsidRPr="000F6852" w:rsidRDefault="00A476D5" w:rsidP="00A476D5">
            <w:pPr>
              <w:pStyle w:val="Ingetavstnd"/>
              <w:rPr>
                <w:rFonts w:cstheme="minorHAnsi"/>
                <w:sz w:val="20"/>
                <w:szCs w:val="20"/>
                <w:lang w:val="en-US"/>
              </w:rPr>
            </w:pPr>
            <w:r w:rsidRPr="000F6852">
              <w:rPr>
                <w:rFonts w:cstheme="minorHAnsi"/>
                <w:sz w:val="20"/>
                <w:szCs w:val="20"/>
                <w:lang w:val="en-US"/>
              </w:rPr>
              <w:t>Ritsuko Pooh</w:t>
            </w:r>
          </w:p>
        </w:tc>
      </w:tr>
      <w:tr w:rsidR="00A476D5" w:rsidRPr="00A476D5" w14:paraId="51973225" w14:textId="77777777" w:rsidTr="00A476D5">
        <w:trPr>
          <w:trHeight w:val="340"/>
        </w:trPr>
        <w:tc>
          <w:tcPr>
            <w:tcW w:w="1526" w:type="dxa"/>
          </w:tcPr>
          <w:p w14:paraId="697F1531" w14:textId="559503AA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14:</w:t>
            </w:r>
            <w:r w:rsidR="005C36F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</w:t>
            </w:r>
            <w:r w:rsidR="005C36F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5.00</w:t>
            </w:r>
          </w:p>
        </w:tc>
        <w:tc>
          <w:tcPr>
            <w:tcW w:w="5670" w:type="dxa"/>
          </w:tcPr>
          <w:p w14:paraId="4B5CDEA1" w14:textId="37F15C7D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Perinatal pathology in CNS midline malformations</w:t>
            </w:r>
          </w:p>
        </w:tc>
        <w:tc>
          <w:tcPr>
            <w:tcW w:w="2014" w:type="dxa"/>
          </w:tcPr>
          <w:p w14:paraId="44D59A8F" w14:textId="005DFE87" w:rsidR="00A476D5" w:rsidRPr="000F6852" w:rsidRDefault="00A476D5" w:rsidP="00A476D5">
            <w:pPr>
              <w:pStyle w:val="Ingetavstnd"/>
              <w:rPr>
                <w:rFonts w:cstheme="minorHAnsi"/>
                <w:sz w:val="20"/>
                <w:szCs w:val="20"/>
                <w:lang w:val="en-US"/>
              </w:rPr>
            </w:pPr>
            <w:r w:rsidRPr="000F6852">
              <w:rPr>
                <w:rFonts w:cstheme="minorHAnsi"/>
                <w:sz w:val="20"/>
                <w:szCs w:val="20"/>
                <w:lang w:val="en-US"/>
              </w:rPr>
              <w:t xml:space="preserve">Meeli </w:t>
            </w:r>
            <w:proofErr w:type="spellStart"/>
            <w:r w:rsidRPr="000F6852">
              <w:rPr>
                <w:rFonts w:cstheme="minorHAnsi"/>
                <w:sz w:val="20"/>
                <w:szCs w:val="20"/>
                <w:lang w:val="en-US"/>
              </w:rPr>
              <w:t>Sirotkina</w:t>
            </w:r>
            <w:proofErr w:type="spellEnd"/>
          </w:p>
        </w:tc>
      </w:tr>
      <w:tr w:rsidR="00A476D5" w:rsidRPr="00A476D5" w14:paraId="050A4721" w14:textId="77777777" w:rsidTr="00A476D5">
        <w:trPr>
          <w:trHeight w:val="340"/>
        </w:trPr>
        <w:tc>
          <w:tcPr>
            <w:tcW w:w="1526" w:type="dxa"/>
          </w:tcPr>
          <w:p w14:paraId="5AB2505A" w14:textId="30C6E21A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5C36F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5.00 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-15:</w:t>
            </w:r>
            <w:r w:rsidR="005C36F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5670" w:type="dxa"/>
          </w:tcPr>
          <w:p w14:paraId="05C18389" w14:textId="2B8279C8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Discussion</w:t>
            </w:r>
          </w:p>
        </w:tc>
        <w:tc>
          <w:tcPr>
            <w:tcW w:w="2014" w:type="dxa"/>
          </w:tcPr>
          <w:p w14:paraId="6BDFD564" w14:textId="77777777" w:rsidR="00A476D5" w:rsidRPr="00A476D5" w:rsidRDefault="00A476D5" w:rsidP="00A476D5">
            <w:pPr>
              <w:pStyle w:val="Ingetavstnd"/>
              <w:rPr>
                <w:rFonts w:cstheme="minorHAnsi"/>
                <w:lang w:val="en-US"/>
              </w:rPr>
            </w:pPr>
          </w:p>
        </w:tc>
      </w:tr>
      <w:tr w:rsidR="00A476D5" w:rsidRPr="00A476D5" w14:paraId="505CFCF8" w14:textId="77777777" w:rsidTr="00A476D5">
        <w:trPr>
          <w:trHeight w:val="340"/>
        </w:trPr>
        <w:tc>
          <w:tcPr>
            <w:tcW w:w="1526" w:type="dxa"/>
          </w:tcPr>
          <w:p w14:paraId="59D0714D" w14:textId="6B72F10E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15:</w:t>
            </w:r>
            <w:r w:rsidR="005C36F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-15:</w:t>
            </w:r>
            <w:r w:rsidR="003076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5670" w:type="dxa"/>
          </w:tcPr>
          <w:p w14:paraId="2C9775C2" w14:textId="6E7C2DF3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Ventriculomegaly: A Brain Story, Not a Ventricle Story</w:t>
            </w:r>
          </w:p>
        </w:tc>
        <w:tc>
          <w:tcPr>
            <w:tcW w:w="2014" w:type="dxa"/>
          </w:tcPr>
          <w:p w14:paraId="498D64B3" w14:textId="7792040A" w:rsidR="00A476D5" w:rsidRPr="000F6852" w:rsidRDefault="00A476D5" w:rsidP="00A476D5">
            <w:pPr>
              <w:pStyle w:val="Ingetavstnd"/>
              <w:rPr>
                <w:rFonts w:cstheme="minorHAnsi"/>
                <w:sz w:val="20"/>
                <w:szCs w:val="20"/>
                <w:lang w:val="en-US"/>
              </w:rPr>
            </w:pPr>
            <w:r w:rsidRPr="000F6852">
              <w:rPr>
                <w:rFonts w:cstheme="minorHAnsi"/>
                <w:sz w:val="20"/>
                <w:szCs w:val="20"/>
                <w:lang w:val="en-US"/>
              </w:rPr>
              <w:t>Ritsuko Pooh</w:t>
            </w:r>
          </w:p>
        </w:tc>
      </w:tr>
      <w:tr w:rsidR="00A476D5" w:rsidRPr="00A476D5" w14:paraId="6C5B0942" w14:textId="77777777" w:rsidTr="00A476D5">
        <w:trPr>
          <w:trHeight w:val="340"/>
        </w:trPr>
        <w:tc>
          <w:tcPr>
            <w:tcW w:w="1526" w:type="dxa"/>
          </w:tcPr>
          <w:p w14:paraId="123B6B54" w14:textId="197A6EF8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15:</w:t>
            </w:r>
            <w:r w:rsidR="003076F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</w:t>
            </w:r>
            <w:r w:rsidR="001846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6.00</w:t>
            </w:r>
          </w:p>
        </w:tc>
        <w:tc>
          <w:tcPr>
            <w:tcW w:w="5670" w:type="dxa"/>
          </w:tcPr>
          <w:p w14:paraId="0C913090" w14:textId="3832DE0F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Quiz with Case presentations</w:t>
            </w:r>
          </w:p>
        </w:tc>
        <w:tc>
          <w:tcPr>
            <w:tcW w:w="2014" w:type="dxa"/>
          </w:tcPr>
          <w:p w14:paraId="3900BCE2" w14:textId="0801A6E5" w:rsidR="00A476D5" w:rsidRPr="000F6852" w:rsidRDefault="00A476D5" w:rsidP="00A476D5">
            <w:pPr>
              <w:pStyle w:val="Ingetavstnd"/>
              <w:rPr>
                <w:rFonts w:cstheme="minorHAnsi"/>
                <w:sz w:val="20"/>
                <w:szCs w:val="20"/>
                <w:lang w:val="en-US"/>
              </w:rPr>
            </w:pPr>
            <w:r w:rsidRPr="000F6852">
              <w:rPr>
                <w:rFonts w:cstheme="minorHAnsi"/>
                <w:sz w:val="20"/>
                <w:szCs w:val="20"/>
                <w:lang w:val="en-US"/>
              </w:rPr>
              <w:t xml:space="preserve">Pooh, </w:t>
            </w:r>
            <w:proofErr w:type="spellStart"/>
            <w:r w:rsidR="00C02969" w:rsidRPr="000F6852">
              <w:rPr>
                <w:rFonts w:cstheme="minorHAnsi"/>
                <w:sz w:val="20"/>
                <w:szCs w:val="20"/>
                <w:lang w:val="en-US"/>
              </w:rPr>
              <w:t>Kasprian</w:t>
            </w:r>
            <w:proofErr w:type="spellEnd"/>
            <w:r w:rsidR="00C02969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="00C02969" w:rsidRPr="000F685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0F6852">
              <w:rPr>
                <w:rFonts w:cstheme="minorHAnsi"/>
                <w:sz w:val="20"/>
                <w:szCs w:val="20"/>
                <w:lang w:val="en-US"/>
              </w:rPr>
              <w:t>Canto Moreira, Conner</w:t>
            </w:r>
          </w:p>
        </w:tc>
      </w:tr>
      <w:tr w:rsidR="00A476D5" w:rsidRPr="00A476D5" w14:paraId="1AC877E4" w14:textId="77777777" w:rsidTr="00A476D5">
        <w:trPr>
          <w:trHeight w:val="340"/>
        </w:trPr>
        <w:tc>
          <w:tcPr>
            <w:tcW w:w="1526" w:type="dxa"/>
          </w:tcPr>
          <w:p w14:paraId="3F6AFFE6" w14:textId="17A4CF02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1846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6.00</w:t>
            </w: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-16:15</w:t>
            </w:r>
          </w:p>
        </w:tc>
        <w:tc>
          <w:tcPr>
            <w:tcW w:w="5670" w:type="dxa"/>
          </w:tcPr>
          <w:p w14:paraId="06E7ED0E" w14:textId="37802FB7" w:rsidR="00A476D5" w:rsidRPr="00A476D5" w:rsidRDefault="00A476D5">
            <w:pPr>
              <w:widowControl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Summary Integrating </w:t>
            </w:r>
            <w:proofErr w:type="spellStart"/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neurosonography</w:t>
            </w:r>
            <w:proofErr w:type="spellEnd"/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MRI in diagnosing and management of midline anomalies. </w:t>
            </w:r>
            <w:proofErr w:type="spellStart"/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Transabdoiminal</w:t>
            </w:r>
            <w:proofErr w:type="spellEnd"/>
            <w:r w:rsidRPr="00A476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vs transvaginal US When to refer?</w:t>
            </w:r>
          </w:p>
        </w:tc>
        <w:tc>
          <w:tcPr>
            <w:tcW w:w="2014" w:type="dxa"/>
          </w:tcPr>
          <w:p w14:paraId="0A7DE50A" w14:textId="21D173FF" w:rsidR="00A476D5" w:rsidRPr="00A476D5" w:rsidRDefault="00A476D5" w:rsidP="00A476D5">
            <w:pPr>
              <w:pStyle w:val="Ingetavstnd"/>
              <w:rPr>
                <w:rFonts w:cstheme="minorHAnsi"/>
                <w:lang w:val="en-US"/>
              </w:rPr>
            </w:pPr>
            <w:r w:rsidRPr="000F6852">
              <w:rPr>
                <w:rFonts w:cstheme="minorHAnsi"/>
                <w:sz w:val="20"/>
                <w:szCs w:val="20"/>
                <w:lang w:val="en-US"/>
              </w:rPr>
              <w:t xml:space="preserve">Pooh, </w:t>
            </w:r>
            <w:proofErr w:type="spellStart"/>
            <w:r w:rsidR="002512E5" w:rsidRPr="000F6852">
              <w:rPr>
                <w:rFonts w:cstheme="minorHAnsi"/>
                <w:sz w:val="20"/>
                <w:szCs w:val="20"/>
                <w:lang w:val="en-US"/>
              </w:rPr>
              <w:t>Kasprian</w:t>
            </w:r>
            <w:proofErr w:type="spellEnd"/>
            <w:r w:rsidR="002512E5" w:rsidRPr="000F685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0F6852">
              <w:rPr>
                <w:rFonts w:cstheme="minorHAnsi"/>
                <w:sz w:val="20"/>
                <w:szCs w:val="20"/>
                <w:lang w:val="en-US"/>
              </w:rPr>
              <w:t>Canto Moreira, Conner</w:t>
            </w:r>
            <w:r w:rsidRPr="00A476D5">
              <w:rPr>
                <w:rFonts w:cstheme="minorHAnsi"/>
                <w:lang w:val="en-US"/>
              </w:rPr>
              <w:t xml:space="preserve"> </w:t>
            </w:r>
          </w:p>
        </w:tc>
      </w:tr>
    </w:tbl>
    <w:p w14:paraId="5300E2DF" w14:textId="72FB6B7F" w:rsidR="00621F5D" w:rsidRDefault="00A476D5" w:rsidP="00A476D5">
      <w:pPr>
        <w:pStyle w:val="Rubrik1"/>
        <w:rPr>
          <w:rFonts w:ascii="Arial" w:hAnsi="Arial"/>
          <w:b w:val="0"/>
          <w:bCs w:val="0"/>
          <w:sz w:val="22"/>
          <w:szCs w:val="22"/>
          <w:lang w:val="en-US"/>
        </w:rPr>
      </w:pPr>
      <w:r w:rsidRPr="00A476D5">
        <w:rPr>
          <w:rFonts w:ascii="Arial" w:hAnsi="Arial"/>
          <w:b w:val="0"/>
          <w:bCs w:val="0"/>
          <w:sz w:val="22"/>
          <w:szCs w:val="22"/>
          <w:lang w:val="en-US"/>
        </w:rPr>
        <w:t>Registration</w:t>
      </w:r>
      <w:r>
        <w:rPr>
          <w:rFonts w:ascii="Arial" w:hAnsi="Arial"/>
          <w:b w:val="0"/>
          <w:bCs w:val="0"/>
          <w:sz w:val="22"/>
          <w:szCs w:val="22"/>
          <w:lang w:val="en-US"/>
        </w:rPr>
        <w:t xml:space="preserve"> fee (including lunch): 2500 SEK</w:t>
      </w:r>
      <w:r w:rsidR="009932D9">
        <w:rPr>
          <w:rFonts w:ascii="Arial" w:hAnsi="Arial"/>
          <w:b w:val="0"/>
          <w:bCs w:val="0"/>
          <w:sz w:val="22"/>
          <w:szCs w:val="22"/>
          <w:lang w:val="en-US"/>
        </w:rPr>
        <w:t>. Limited number of seats .</w:t>
      </w:r>
    </w:p>
    <w:p w14:paraId="145DEC68" w14:textId="7FBFB403" w:rsidR="00A476D5" w:rsidRDefault="00A476D5" w:rsidP="00A476D5">
      <w:pPr>
        <w:rPr>
          <w:rFonts w:asciiTheme="majorHAnsi" w:hAnsiTheme="majorHAnsi" w:cstheme="majorHAnsi"/>
          <w:sz w:val="22"/>
          <w:szCs w:val="22"/>
          <w:lang w:val="en-US"/>
        </w:rPr>
      </w:pPr>
      <w:hyperlink r:id="rId6" w:history="1">
        <w:r w:rsidRPr="00A476D5">
          <w:rPr>
            <w:rStyle w:val="Hyperlnk"/>
            <w:rFonts w:asciiTheme="majorHAnsi" w:hAnsiTheme="majorHAnsi" w:cstheme="majorHAnsi"/>
            <w:sz w:val="22"/>
            <w:szCs w:val="22"/>
            <w:lang w:val="en-US"/>
          </w:rPr>
          <w:t>Fill in the form at this link to register</w:t>
        </w:r>
      </w:hyperlink>
    </w:p>
    <w:p w14:paraId="53FD0274" w14:textId="54B92FCB" w:rsidR="00A476D5" w:rsidRPr="00A476D5" w:rsidRDefault="00A476D5" w:rsidP="00A476D5">
      <w:pPr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(</w:t>
      </w:r>
      <w:r w:rsidRPr="00A476D5">
        <w:rPr>
          <w:rFonts w:asciiTheme="majorHAnsi" w:hAnsiTheme="majorHAnsi" w:cstheme="majorHAnsi"/>
          <w:sz w:val="22"/>
          <w:szCs w:val="22"/>
          <w:lang w:val="en-US"/>
        </w:rPr>
        <w:t>https://forms.office.com/e/MbUZFj5eRd</w:t>
      </w:r>
      <w:r>
        <w:rPr>
          <w:rFonts w:asciiTheme="majorHAnsi" w:hAnsiTheme="majorHAnsi" w:cstheme="majorHAnsi"/>
          <w:sz w:val="22"/>
          <w:szCs w:val="22"/>
          <w:lang w:val="en-US"/>
        </w:rPr>
        <w:t>)</w:t>
      </w:r>
    </w:p>
    <w:sectPr w:rsidR="00A476D5" w:rsidRPr="00A476D5" w:rsidSect="00A476D5"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1418" w:right="1418" w:bottom="1985" w:left="1418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B87F" w14:textId="77777777" w:rsidR="003D344D" w:rsidRDefault="003D344D" w:rsidP="00975825">
      <w:r>
        <w:separator/>
      </w:r>
    </w:p>
  </w:endnote>
  <w:endnote w:type="continuationSeparator" w:id="0">
    <w:p w14:paraId="12890A8A" w14:textId="77777777" w:rsidR="003D344D" w:rsidRDefault="003D344D" w:rsidP="0097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68E9" w14:textId="77777777" w:rsidR="00086B3A" w:rsidRDefault="007F4F4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8"/>
      <w:gridCol w:w="1701"/>
    </w:tblGrid>
    <w:tr w:rsidR="00110A57" w14:paraId="0E108C90" w14:textId="77777777" w:rsidTr="00AE15B2">
      <w:trPr>
        <w:trHeight w:val="851"/>
      </w:trPr>
      <w:tc>
        <w:tcPr>
          <w:tcW w:w="8188" w:type="dxa"/>
          <w:vAlign w:val="bottom"/>
        </w:tcPr>
        <w:p w14:paraId="589019A2" w14:textId="77777777" w:rsidR="00110A57" w:rsidRDefault="00110A57">
          <w:pPr>
            <w:pStyle w:val="Sidfot"/>
            <w:tabs>
              <w:tab w:val="left" w:pos="720"/>
            </w:tabs>
          </w:pPr>
        </w:p>
      </w:tc>
      <w:tc>
        <w:tcPr>
          <w:tcW w:w="1701" w:type="dxa"/>
          <w:vAlign w:val="bottom"/>
          <w:hideMark/>
        </w:tcPr>
        <w:p w14:paraId="2B343CE3" w14:textId="77777777" w:rsidR="00110A57" w:rsidRDefault="00AE15B2">
          <w:pPr>
            <w:pStyle w:val="Sidfot"/>
            <w:tabs>
              <w:tab w:val="left" w:pos="720"/>
            </w:tabs>
            <w:jc w:val="right"/>
          </w:pPr>
          <w:bookmarkStart w:id="6" w:name="bkmlogoplac_3"/>
          <w:bookmarkStart w:id="7" w:name="bkmlogoimg_col_3"/>
          <w:bookmarkEnd w:id="6"/>
          <w:r>
            <w:rPr>
              <w:noProof/>
            </w:rPr>
            <w:drawing>
              <wp:inline distT="0" distB="0" distL="0" distR="0" wp14:anchorId="354551BE" wp14:editId="3F5DB406">
                <wp:extent cx="914400" cy="230400"/>
                <wp:effectExtent l="0" t="0" r="0" b="0"/>
                <wp:docPr id="659305397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S-en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23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</w:tr>
  </w:tbl>
  <w:p w14:paraId="2BED175A" w14:textId="77777777" w:rsidR="00614016" w:rsidRPr="00110A57" w:rsidRDefault="00614016" w:rsidP="00110A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0C5D" w14:textId="77777777" w:rsidR="003D344D" w:rsidRDefault="003D344D" w:rsidP="00975825">
      <w:r>
        <w:separator/>
      </w:r>
    </w:p>
  </w:footnote>
  <w:footnote w:type="continuationSeparator" w:id="0">
    <w:p w14:paraId="189290B7" w14:textId="77777777" w:rsidR="003D344D" w:rsidRDefault="003D344D" w:rsidP="0097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1"/>
      <w:gridCol w:w="3839"/>
    </w:tblGrid>
    <w:tr w:rsidR="00614016" w14:paraId="53C68239" w14:textId="77777777" w:rsidTr="00614016">
      <w:tc>
        <w:tcPr>
          <w:tcW w:w="5353" w:type="dxa"/>
          <w:vMerge w:val="restart"/>
        </w:tcPr>
        <w:p w14:paraId="77863559" w14:textId="77777777" w:rsidR="00614016" w:rsidRPr="00A168A6" w:rsidRDefault="00AE15B2" w:rsidP="00765ECD">
          <w:pPr>
            <w:ind w:left="-57"/>
          </w:pPr>
          <w:bookmarkStart w:id="2" w:name="bkmlogoplac_2"/>
          <w:bookmarkStart w:id="3" w:name="bkmlogoimg_col_2"/>
          <w:bookmarkEnd w:id="2"/>
          <w:r w:rsidRPr="00614016">
            <w:rPr>
              <w:noProof/>
            </w:rPr>
            <w:drawing>
              <wp:inline distT="0" distB="0" distL="0" distR="0" wp14:anchorId="49C6BCE3" wp14:editId="6849255B">
                <wp:extent cx="320513" cy="453600"/>
                <wp:effectExtent l="19050" t="0" r="3337" b="0"/>
                <wp:docPr id="1370938446" name="Bild 87" descr="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7" descr="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513" cy="45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933" w:type="dxa"/>
        </w:tcPr>
        <w:p w14:paraId="72B98F97" w14:textId="77777777" w:rsidR="00614016" w:rsidRDefault="0097390C" w:rsidP="00614016">
          <w:pPr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765ECD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614016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765ECD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614016">
            <w:t>)</w:t>
          </w:r>
        </w:p>
      </w:tc>
    </w:tr>
    <w:tr w:rsidR="00614016" w14:paraId="366AB187" w14:textId="77777777" w:rsidTr="00614016">
      <w:tc>
        <w:tcPr>
          <w:tcW w:w="5353" w:type="dxa"/>
          <w:vMerge/>
        </w:tcPr>
        <w:p w14:paraId="017EB3FB" w14:textId="77777777" w:rsidR="00614016" w:rsidRDefault="00614016" w:rsidP="00614016"/>
      </w:tc>
      <w:tc>
        <w:tcPr>
          <w:tcW w:w="3933" w:type="dxa"/>
        </w:tcPr>
        <w:p w14:paraId="74CB4D8B" w14:textId="77777777" w:rsidR="00614016" w:rsidRDefault="00614016" w:rsidP="00614016"/>
      </w:tc>
    </w:tr>
  </w:tbl>
  <w:p w14:paraId="362959F1" w14:textId="77777777" w:rsidR="00614016" w:rsidRPr="00614016" w:rsidRDefault="00614016" w:rsidP="00614016">
    <w:pPr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2"/>
      <w:gridCol w:w="3768"/>
    </w:tblGrid>
    <w:tr w:rsidR="00614016" w14:paraId="00291FE6" w14:textId="77777777" w:rsidTr="00702E27">
      <w:tc>
        <w:tcPr>
          <w:tcW w:w="5353" w:type="dxa"/>
          <w:vMerge w:val="restart"/>
        </w:tcPr>
        <w:p w14:paraId="1483F726" w14:textId="77777777" w:rsidR="00614016" w:rsidRPr="00A168A6" w:rsidRDefault="00AE15B2" w:rsidP="00765ECD">
          <w:pPr>
            <w:ind w:left="-57"/>
          </w:pPr>
          <w:bookmarkStart w:id="4" w:name="bkmlogoplac_1"/>
          <w:bookmarkStart w:id="5" w:name="bkmlogoimg_col_1"/>
          <w:bookmarkEnd w:id="4"/>
          <w:r>
            <w:rPr>
              <w:noProof/>
            </w:rPr>
            <w:drawing>
              <wp:inline distT="0" distB="0" distL="0" distR="0" wp14:anchorId="592B0C8B" wp14:editId="638D0D55">
                <wp:extent cx="2556000" cy="572176"/>
                <wp:effectExtent l="19050" t="0" r="0" b="0"/>
                <wp:docPr id="1362271695" name="Bildobjekt 1" descr="Karolinska_e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arolinska_en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6000" cy="572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933" w:type="dxa"/>
        </w:tcPr>
        <w:p w14:paraId="25AD3078" w14:textId="5AE0BC6C" w:rsidR="00614016" w:rsidRDefault="00614016" w:rsidP="00112E08">
          <w:pPr>
            <w:jc w:val="right"/>
          </w:pPr>
        </w:p>
      </w:tc>
    </w:tr>
    <w:tr w:rsidR="00614016" w14:paraId="0F5E6792" w14:textId="77777777" w:rsidTr="00702E27">
      <w:tc>
        <w:tcPr>
          <w:tcW w:w="5353" w:type="dxa"/>
          <w:vMerge/>
        </w:tcPr>
        <w:p w14:paraId="44B965CA" w14:textId="77777777" w:rsidR="00614016" w:rsidRDefault="00614016" w:rsidP="00112E08"/>
      </w:tc>
      <w:tc>
        <w:tcPr>
          <w:tcW w:w="3933" w:type="dxa"/>
        </w:tcPr>
        <w:p w14:paraId="1782C8CF" w14:textId="77777777" w:rsidR="00614016" w:rsidRDefault="00614016" w:rsidP="00112E08"/>
      </w:tc>
    </w:tr>
  </w:tbl>
  <w:p w14:paraId="33B8129F" w14:textId="77777777" w:rsidR="00614016" w:rsidRPr="00112E08" w:rsidRDefault="00614016" w:rsidP="00112E08">
    <w:pPr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D5"/>
    <w:rsid w:val="00001C48"/>
    <w:rsid w:val="00014B10"/>
    <w:rsid w:val="0004728C"/>
    <w:rsid w:val="00054985"/>
    <w:rsid w:val="00057901"/>
    <w:rsid w:val="00072A02"/>
    <w:rsid w:val="00073C44"/>
    <w:rsid w:val="0008332C"/>
    <w:rsid w:val="00086B3A"/>
    <w:rsid w:val="000F30F9"/>
    <w:rsid w:val="000F6852"/>
    <w:rsid w:val="00110A57"/>
    <w:rsid w:val="00112E08"/>
    <w:rsid w:val="00160EC3"/>
    <w:rsid w:val="0018463A"/>
    <w:rsid w:val="001D380B"/>
    <w:rsid w:val="001E352A"/>
    <w:rsid w:val="00224C2A"/>
    <w:rsid w:val="002429BE"/>
    <w:rsid w:val="002512E5"/>
    <w:rsid w:val="00285014"/>
    <w:rsid w:val="00285853"/>
    <w:rsid w:val="00296DE6"/>
    <w:rsid w:val="002E24CA"/>
    <w:rsid w:val="002F4477"/>
    <w:rsid w:val="003076F1"/>
    <w:rsid w:val="003145CF"/>
    <w:rsid w:val="00337E40"/>
    <w:rsid w:val="00356D4F"/>
    <w:rsid w:val="00366F9B"/>
    <w:rsid w:val="00377758"/>
    <w:rsid w:val="003D344D"/>
    <w:rsid w:val="003D43E1"/>
    <w:rsid w:val="003D4596"/>
    <w:rsid w:val="00451814"/>
    <w:rsid w:val="00491DBB"/>
    <w:rsid w:val="004C5BAC"/>
    <w:rsid w:val="004E6D94"/>
    <w:rsid w:val="00505CF6"/>
    <w:rsid w:val="005810F1"/>
    <w:rsid w:val="00582F11"/>
    <w:rsid w:val="005C36F9"/>
    <w:rsid w:val="00614016"/>
    <w:rsid w:val="00621F5D"/>
    <w:rsid w:val="006627C5"/>
    <w:rsid w:val="0067238E"/>
    <w:rsid w:val="006C0E8D"/>
    <w:rsid w:val="006F0EAC"/>
    <w:rsid w:val="00700AB5"/>
    <w:rsid w:val="00702E27"/>
    <w:rsid w:val="00712D2A"/>
    <w:rsid w:val="0072407F"/>
    <w:rsid w:val="00741BC5"/>
    <w:rsid w:val="0074384C"/>
    <w:rsid w:val="00765ECD"/>
    <w:rsid w:val="007A1F25"/>
    <w:rsid w:val="007B6557"/>
    <w:rsid w:val="007F4F40"/>
    <w:rsid w:val="0085205A"/>
    <w:rsid w:val="00860CB3"/>
    <w:rsid w:val="00897E1D"/>
    <w:rsid w:val="008B539C"/>
    <w:rsid w:val="008E2D33"/>
    <w:rsid w:val="009249ED"/>
    <w:rsid w:val="00946C00"/>
    <w:rsid w:val="00962D8E"/>
    <w:rsid w:val="0097357C"/>
    <w:rsid w:val="0097390C"/>
    <w:rsid w:val="00975825"/>
    <w:rsid w:val="0097613D"/>
    <w:rsid w:val="00976520"/>
    <w:rsid w:val="009932D9"/>
    <w:rsid w:val="009D5A35"/>
    <w:rsid w:val="009F168E"/>
    <w:rsid w:val="00A168A6"/>
    <w:rsid w:val="00A341A8"/>
    <w:rsid w:val="00A40632"/>
    <w:rsid w:val="00A476D5"/>
    <w:rsid w:val="00A9147E"/>
    <w:rsid w:val="00AB307B"/>
    <w:rsid w:val="00AB7CBF"/>
    <w:rsid w:val="00AC0632"/>
    <w:rsid w:val="00AE15B2"/>
    <w:rsid w:val="00AE7756"/>
    <w:rsid w:val="00AF3B46"/>
    <w:rsid w:val="00B034EC"/>
    <w:rsid w:val="00B46974"/>
    <w:rsid w:val="00B82771"/>
    <w:rsid w:val="00BA6AD8"/>
    <w:rsid w:val="00BC0566"/>
    <w:rsid w:val="00C02969"/>
    <w:rsid w:val="00C07D58"/>
    <w:rsid w:val="00C2602F"/>
    <w:rsid w:val="00C46E7D"/>
    <w:rsid w:val="00CB6C81"/>
    <w:rsid w:val="00CC132C"/>
    <w:rsid w:val="00CF50D6"/>
    <w:rsid w:val="00DE388A"/>
    <w:rsid w:val="00E104DC"/>
    <w:rsid w:val="00E36507"/>
    <w:rsid w:val="00E4199D"/>
    <w:rsid w:val="00E90E89"/>
    <w:rsid w:val="00EB574D"/>
    <w:rsid w:val="00EC1D86"/>
    <w:rsid w:val="00F11E35"/>
    <w:rsid w:val="00F5484C"/>
    <w:rsid w:val="00FC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3FFAB"/>
  <w15:docId w15:val="{D86870E6-8938-4E1E-9094-463AE944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016"/>
    <w:pPr>
      <w:widowControl w:val="0"/>
    </w:pPr>
    <w:rPr>
      <w:rFonts w:eastAsia="Times New Roman" w:cs="Times New Roman"/>
      <w:lang w:val="sv-SE" w:eastAsia="sv-SE"/>
    </w:rPr>
  </w:style>
  <w:style w:type="paragraph" w:styleId="Rubrik1">
    <w:name w:val="heading 1"/>
    <w:next w:val="Normal"/>
    <w:link w:val="Rubrik1Char"/>
    <w:qFormat/>
    <w:rsid w:val="00072A02"/>
    <w:pPr>
      <w:keepNext/>
      <w:spacing w:before="200" w:after="200"/>
      <w:outlineLvl w:val="0"/>
    </w:pPr>
    <w:rPr>
      <w:rFonts w:eastAsia="Times New Roman" w:cs="Arial"/>
      <w:b/>
      <w:bCs/>
      <w:kern w:val="32"/>
      <w:sz w:val="28"/>
      <w:szCs w:val="28"/>
      <w:lang w:val="sv-SE" w:eastAsia="sv-SE"/>
    </w:rPr>
  </w:style>
  <w:style w:type="paragraph" w:styleId="Rubrik2">
    <w:name w:val="heading 2"/>
    <w:next w:val="Normalmedindragrubrik2"/>
    <w:link w:val="Rubrik2Char"/>
    <w:qFormat/>
    <w:rsid w:val="004E6D94"/>
    <w:pPr>
      <w:keepNext/>
      <w:spacing w:before="200" w:after="200"/>
      <w:outlineLvl w:val="1"/>
    </w:pPr>
    <w:rPr>
      <w:rFonts w:eastAsia="Times New Roman" w:cs="Arial"/>
      <w:b/>
      <w:bCs/>
      <w:iCs/>
      <w:szCs w:val="28"/>
      <w:lang w:val="sv-SE" w:eastAsia="sv-SE"/>
    </w:rPr>
  </w:style>
  <w:style w:type="paragraph" w:styleId="Rubrik3">
    <w:name w:val="heading 3"/>
    <w:next w:val="Normal"/>
    <w:link w:val="Rubrik3Char"/>
    <w:qFormat/>
    <w:rsid w:val="0008332C"/>
    <w:pPr>
      <w:keepNext/>
      <w:spacing w:before="200" w:after="200"/>
      <w:outlineLvl w:val="2"/>
    </w:pPr>
    <w:rPr>
      <w:rFonts w:eastAsia="Times New Roman" w:cs="Arial"/>
      <w:bCs/>
      <w:i/>
      <w:szCs w:val="26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7582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C1D8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97582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75825"/>
  </w:style>
  <w:style w:type="paragraph" w:styleId="Ballongtext">
    <w:name w:val="Balloon Text"/>
    <w:basedOn w:val="Normal"/>
    <w:link w:val="BallongtextChar"/>
    <w:uiPriority w:val="99"/>
    <w:semiHidden/>
    <w:unhideWhenUsed/>
    <w:rsid w:val="009758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582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1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evhuvud">
    <w:name w:val="Brevhuvud"/>
    <w:basedOn w:val="Normal"/>
    <w:semiHidden/>
    <w:rsid w:val="00285853"/>
    <w:pPr>
      <w:framePr w:hSpace="181" w:wrap="auto" w:vAnchor="page" w:hAnchor="page" w:x="1419" w:y="1039"/>
      <w:ind w:left="28"/>
    </w:pPr>
    <w:rPr>
      <w:noProof/>
    </w:rPr>
  </w:style>
  <w:style w:type="paragraph" w:customStyle="1" w:styleId="Normalmedindragrubrik2">
    <w:name w:val="Normal med indrag rubrik 2"/>
    <w:rsid w:val="00112E08"/>
    <w:pPr>
      <w:ind w:left="1134"/>
    </w:pPr>
    <w:rPr>
      <w:rFonts w:eastAsia="Times New Roman" w:cs="Times New Roman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072A02"/>
    <w:rPr>
      <w:rFonts w:eastAsia="Times New Roman" w:cs="Arial"/>
      <w:b/>
      <w:bCs/>
      <w:kern w:val="32"/>
      <w:sz w:val="28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4E6D94"/>
    <w:rPr>
      <w:rFonts w:eastAsia="Times New Roman" w:cs="Arial"/>
      <w:b/>
      <w:bCs/>
      <w:iCs/>
      <w:szCs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08332C"/>
    <w:rPr>
      <w:rFonts w:eastAsia="Times New Roman" w:cs="Arial"/>
      <w:bCs/>
      <w:i/>
      <w:szCs w:val="26"/>
      <w:lang w:val="sv-SE" w:eastAsia="sv-SE"/>
    </w:rPr>
  </w:style>
  <w:style w:type="paragraph" w:styleId="Ingetavstnd">
    <w:name w:val="No Spacing"/>
    <w:uiPriority w:val="1"/>
    <w:qFormat/>
    <w:rsid w:val="00A476D5"/>
    <w:rPr>
      <w:rFonts w:asciiTheme="minorHAnsi" w:hAnsiTheme="minorHAnsi"/>
      <w:sz w:val="22"/>
      <w:szCs w:val="22"/>
      <w:lang w:val="sv-SE"/>
    </w:rPr>
  </w:style>
  <w:style w:type="character" w:styleId="Hyperlnk">
    <w:name w:val="Hyperlink"/>
    <w:basedOn w:val="Standardstycketeckensnitt"/>
    <w:uiPriority w:val="99"/>
    <w:unhideWhenUsed/>
    <w:rsid w:val="00A476D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7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MbUZFj5eR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Kar\Office365_Mallar\K%20_dokumentmallar\K_Dokument_en.dotm" TargetMode="External"/></Relationships>
</file>

<file path=word/theme/theme1.xml><?xml version="1.0" encoding="utf-8"?>
<a:theme xmlns:a="http://schemas.openxmlformats.org/drawingml/2006/main" name="Karolinska">
  <a:themeElements>
    <a:clrScheme name="Karolinska">
      <a:dk1>
        <a:sysClr val="windowText" lastClr="000000"/>
      </a:dk1>
      <a:lt1>
        <a:srgbClr val="FFFFFF"/>
      </a:lt1>
      <a:dk2>
        <a:srgbClr val="005883"/>
      </a:dk2>
      <a:lt2>
        <a:srgbClr val="F2F2F2"/>
      </a:lt2>
      <a:accent1>
        <a:srgbClr val="D21034"/>
      </a:accent1>
      <a:accent2>
        <a:srgbClr val="8B9000"/>
      </a:accent2>
      <a:accent3>
        <a:srgbClr val="FFCE00"/>
      </a:accent3>
      <a:accent4>
        <a:srgbClr val="E54800"/>
      </a:accent4>
      <a:accent5>
        <a:srgbClr val="00AECE"/>
      </a:accent5>
      <a:accent6>
        <a:srgbClr val="848589"/>
      </a:accent6>
      <a:hlink>
        <a:srgbClr val="0000FF"/>
      </a:hlink>
      <a:folHlink>
        <a:srgbClr val="800080"/>
      </a:folHlink>
    </a:clrScheme>
    <a:fontScheme name="Karoli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K_Dokument_en</Template>
  <TotalTime>96</TotalTime>
  <Pages>1</Pages>
  <Words>349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Filipsson(51pf)</dc:creator>
  <cp:lastModifiedBy>Peter Conner</cp:lastModifiedBy>
  <cp:revision>21</cp:revision>
  <dcterms:created xsi:type="dcterms:W3CDTF">2026-01-16T09:08:00Z</dcterms:created>
  <dcterms:modified xsi:type="dcterms:W3CDTF">2026-01-19T21:35:00Z</dcterms:modified>
</cp:coreProperties>
</file>